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4604D" w14:textId="77777777" w:rsidR="00C22EA6" w:rsidRDefault="00C22EA6" w:rsidP="00C22EA6">
      <w:pPr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附件：</w:t>
      </w:r>
    </w:p>
    <w:p w14:paraId="368F3AF9" w14:textId="77777777" w:rsidR="00C22EA6" w:rsidRDefault="00C22EA6" w:rsidP="00C22EA6">
      <w:pPr>
        <w:jc w:val="center"/>
        <w:rPr>
          <w:rFonts w:ascii="黑体" w:eastAsia="黑体" w:hAnsi="黑体"/>
          <w:spacing w:val="-20"/>
          <w:sz w:val="30"/>
          <w:szCs w:val="30"/>
        </w:rPr>
      </w:pPr>
      <w:r>
        <w:rPr>
          <w:rFonts w:ascii="华文中宋" w:eastAsia="华文中宋" w:hAnsi="华文中宋" w:cs="Arial" w:hint="eastAsia"/>
          <w:spacing w:val="-20"/>
          <w:sz w:val="36"/>
          <w:szCs w:val="36"/>
        </w:rPr>
        <w:t>20</w:t>
      </w:r>
      <w:r>
        <w:rPr>
          <w:rFonts w:ascii="华文中宋" w:eastAsia="华文中宋" w:hAnsi="华文中宋" w:cs="Arial"/>
          <w:spacing w:val="-20"/>
          <w:sz w:val="36"/>
          <w:szCs w:val="36"/>
        </w:rPr>
        <w:t>2</w:t>
      </w:r>
      <w:r>
        <w:rPr>
          <w:rFonts w:ascii="华文中宋" w:eastAsia="华文中宋" w:hAnsi="华文中宋" w:cs="Arial" w:hint="eastAsia"/>
          <w:spacing w:val="-20"/>
          <w:sz w:val="36"/>
          <w:szCs w:val="36"/>
        </w:rPr>
        <w:t>5年常州市石油化工初、中级职称通过人员公示名单</w:t>
      </w:r>
    </w:p>
    <w:tbl>
      <w:tblPr>
        <w:tblW w:w="8956" w:type="dxa"/>
        <w:jc w:val="center"/>
        <w:tblLook w:val="0000" w:firstRow="0" w:lastRow="0" w:firstColumn="0" w:lastColumn="0" w:noHBand="0" w:noVBand="0"/>
      </w:tblPr>
      <w:tblGrid>
        <w:gridCol w:w="689"/>
        <w:gridCol w:w="998"/>
        <w:gridCol w:w="623"/>
        <w:gridCol w:w="5245"/>
        <w:gridCol w:w="1401"/>
      </w:tblGrid>
      <w:tr w:rsidR="00C22EA6" w14:paraId="266BF534" w14:textId="77777777" w:rsidTr="00BF6949">
        <w:trPr>
          <w:trHeight w:val="423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237F" w14:textId="77777777" w:rsidR="00C22EA6" w:rsidRDefault="00C22EA6" w:rsidP="00BF6949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C8C17" w14:textId="77777777" w:rsidR="00C22EA6" w:rsidRDefault="00C22EA6" w:rsidP="00BF6949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姓名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716BC" w14:textId="77777777" w:rsidR="00C22EA6" w:rsidRDefault="00C22EA6" w:rsidP="00BF6949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性别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015F9" w14:textId="77777777" w:rsidR="00C22EA6" w:rsidRDefault="00C22EA6" w:rsidP="00BF6949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工作单位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7A5AF" w14:textId="77777777" w:rsidR="00C22EA6" w:rsidRDefault="00C22EA6" w:rsidP="00BF6949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拟</w:t>
            </w:r>
            <w:r>
              <w:rPr>
                <w:rFonts w:hint="eastAsia"/>
                <w:b/>
                <w:bCs/>
                <w:sz w:val="24"/>
              </w:rPr>
              <w:t>报</w:t>
            </w:r>
            <w:r>
              <w:rPr>
                <w:b/>
                <w:bCs/>
                <w:sz w:val="24"/>
              </w:rPr>
              <w:t>职称</w:t>
            </w:r>
          </w:p>
        </w:tc>
      </w:tr>
      <w:tr w:rsidR="00C22EA6" w14:paraId="5993373E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A270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4E4C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丁龙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8881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C754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昂星新型碳材料常州有限公司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D521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0E06FE7F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20B5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C221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张赟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47ED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2410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常州玻璃钢造船厂有限公司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7943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4EA36D4E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0B0E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E569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陆丙进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D85D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6537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常州方圆制药有限公司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CB85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7072859A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27D1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7F00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沈涛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096D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800C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常州工业及消费品检验有限公司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4A77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6DC222F1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64FF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74CF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王振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11DF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8EB2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常州华日新材有限公司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3813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6BD243DF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6313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9C8E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谈威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C675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4C4C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常州华日新材有限公司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D89F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42003CE8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A271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C090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毛家新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235C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7277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常州华日新材有限公司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0463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0D1B5B2F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5C30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50FD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陈天文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D28D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407D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常州灵达高新材料研究院有限公司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F05F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5256F4F4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D87D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1903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凌建新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6D9F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24F5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常州强力光电材料有限公司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ADAF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7402207B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216F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95A3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陈云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60DD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BF2C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常州市华健药用包装材料有限公司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E05D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3A178607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0094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E4D7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张秋兰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D2FE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074F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常州市金坛区维格生物科技有限公司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1B8B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5909378F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8EEA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6EB6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潘迪松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35CD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D2B6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常州市沃尔核材有限公司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76C5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2653FB5B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5A8A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013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480F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毛丽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3ED1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A9D3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常州亚玛顿股份有限公司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CB96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2A431A54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9EEE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014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1E9A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郑金科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C374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F3E3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常州宇峰电池有限公司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0E87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53AE4267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C55B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015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20C7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潘利军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61B5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60C7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常州长海气体有限公司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8E3B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00DA141F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4282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016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4DF1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黄佳迪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F2C9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F9DC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常州制药厂有限公司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5BE4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480953E5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9804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017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B87C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杨苗苗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22A0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02BC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常州中南化工有限公司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9906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3B32236B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546E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018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CA70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李胜乾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19A8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1C3E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常州中南化工有限公司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6B0A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6AB2F0A8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8FF9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019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FD9A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章文辉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D4FC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B1CD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常州中南化工有限公司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A851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473801D1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56F0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2356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包建强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4E51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5C7B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华润化学材料科技股份有限公司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B979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3E1EEB53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84DE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1F9A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沈瀚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2073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BCE2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华润化学材料科技股份有限公司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1387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1D015F2F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9B5B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C17C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姚波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7A35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F3A9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江苏航天山由科技有限公司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5AE9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09730151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4CF0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7C3E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丁杰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FCF7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4A2E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江苏航天山由科技有限公司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6DE6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0D3BBA44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32C8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D888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周磊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A3E3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0413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江苏捷达油品有限公司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00C1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4E9E84FA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877D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9683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杨达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D9BC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D957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江苏科标医学技术集团有限公司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A27D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4D71924A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566B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1A6B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顾科毅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42A8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DAF6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江苏兰陵高分子材料有限公司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BE1F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74D442F7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F15C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0D0C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束俊平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48CC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7FDE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江苏瑞升华能源科技有限公司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459C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61BA466E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0102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028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6632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陈刚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560B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C194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江苏瑞升华能源科技有限公司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45F3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00E099E8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CAEB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029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74DC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王国斐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ED71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F9DE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江苏维达环保科技有限公司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901E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579D6324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05F0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ABEB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高钦伟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329C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5526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江苏新福乐威涂料有限公司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81C6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4E327E41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5097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9C02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李超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A276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6960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江苏裕兴薄膜科技股份有限公司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5FEB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4EEE70B2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7330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974E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马力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853F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A0AB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康宁反应器技术有限公司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B7B6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4B3A6A0E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439E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DC49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王浩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DF32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529C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中盐金坛盐化有限责任公司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1585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40B8CF01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73A7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9BF7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杨航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4BD1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58C8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中盐金坛盐化有限责任公司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D1E9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49D8DCDC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40D8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4C07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许姣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6CCD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E086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中智江苏经济技术合作有限公司常州分公司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2574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1C41B15B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B85E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BCD4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黄明玥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B9D9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B9CF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中智江苏经济技术合作有限公司常州分公司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28DE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1733B0DA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A855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882B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王丹丹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9172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8241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中智江苏经济技术合作有限公司常州分公司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C82A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3EF46575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5A83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19B8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张凡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A8A6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A4FF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科莱博（江苏）科技股份有限公司常州分公司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A96D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74ADE669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0F72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039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6F5E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王秉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32A8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11C6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阿朗新科高性能弹性体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常州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C25B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3E587169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43AD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35AA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朱鸿飞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9139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2912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阿朗新科高性能弹性体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常州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9100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108B3712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9CC3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041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D9F4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王胜会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3BCF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49B2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常州海鸥化工设计研究院有限公司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EECE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1CB27B6C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661C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042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1F56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王小清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CD94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8E77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常州能源设备股份有限公司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540E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77DF3ECE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AC04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043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B765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沈光波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8265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3B53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常州中源技术股份有限公司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C8CC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7374DD99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90D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044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1713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丁毅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F518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4E3E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江苏龙冶节能科技有限公司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8707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1623C0C8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306A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045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39D6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刘可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8CBA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8813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中盐常州化工股份有限公司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05D5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4F7B6EC2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6AA1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046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A89C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荆亮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47E8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63F3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中盐常州化工股份有限公司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44DB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13FE18E0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E337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047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8D8C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梁吉琪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0229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B19E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常州四药制药有限公司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C241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281B4BDE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F403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048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D822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朱鹏飞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36F0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83EF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江苏美淼储能科技有限公司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2D22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33C4F16C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474F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049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7C5C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张男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CD62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FB06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溧阳瑞达新材料集团有限公司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E787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07BCC782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8BBC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050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7A6C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张高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53E1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C5FD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中盐盐穴综合利用股份有限公司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604A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169707B9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8AC9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051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2294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邓健鸣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4E6D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6A17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常州百瑞吉生物医药股份有限公司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BA91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366B010C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FCC7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052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3D73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徐芳芳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58D8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17E2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常州兰陵制药有限公司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0288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5EBA852D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FF3A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053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340E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张苏利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CAB7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88DA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常州兰陵制药有限公司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D9C8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19FFCCE9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000A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054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60AB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顾赵芬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3C37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D762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常州兰陵制药有限公司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966E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3BF13935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BD0C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055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23E5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章文涛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B3F3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4E1C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常州齐晖药业有限公司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8A66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54B0D184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6B0A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056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2EBB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邓浩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9C72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7318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常州强力先端电子材料有限公司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239B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</w:tr>
      <w:tr w:rsidR="00C22EA6" w14:paraId="46C78C16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977C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057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446A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李忠梅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8493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F517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江苏大使同丰涂料有限公司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263B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助理工程师</w:t>
            </w:r>
          </w:p>
        </w:tc>
      </w:tr>
      <w:tr w:rsidR="00C22EA6" w14:paraId="4AF7703C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FBFC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058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E424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黄晓忠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FAA3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3CF2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江苏大使同丰涂料有限公司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E1F7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助理工程师</w:t>
            </w:r>
          </w:p>
        </w:tc>
      </w:tr>
      <w:tr w:rsidR="00C22EA6" w14:paraId="2CA5A93D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8DC8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059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FF48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史耀华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4DE4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EA6A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江苏大使同丰涂料有限公司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9C07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助理工程师</w:t>
            </w:r>
          </w:p>
        </w:tc>
      </w:tr>
      <w:tr w:rsidR="00C22EA6" w14:paraId="5790E2ED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43D4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060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FE79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戴飞炀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355C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D640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江苏大使同丰涂料有限公司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2831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助理工程师</w:t>
            </w:r>
          </w:p>
        </w:tc>
      </w:tr>
      <w:tr w:rsidR="00C22EA6" w14:paraId="61538E79" w14:textId="77777777" w:rsidTr="00BF6949">
        <w:trPr>
          <w:trHeight w:val="423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7324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061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0C22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程贵彬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6F75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C621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中创新航技术研究院（江苏）有限公司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A5AC" w14:textId="77777777" w:rsidR="00C22EA6" w:rsidRDefault="00C22EA6" w:rsidP="00BF69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助理工程师</w:t>
            </w:r>
          </w:p>
        </w:tc>
      </w:tr>
    </w:tbl>
    <w:p w14:paraId="5D8DB3BD" w14:textId="77777777" w:rsidR="00C22EA6" w:rsidRDefault="00C22EA6" w:rsidP="00C22EA6">
      <w:pPr>
        <w:rPr>
          <w:rFonts w:eastAsia="仿宋" w:hint="eastAsia"/>
          <w:sz w:val="30"/>
          <w:szCs w:val="30"/>
        </w:rPr>
      </w:pPr>
    </w:p>
    <w:p w14:paraId="20353633" w14:textId="77777777" w:rsidR="009C3BCC" w:rsidRDefault="009C3BCC">
      <w:pPr>
        <w:rPr>
          <w:rFonts w:hint="eastAsia"/>
        </w:rPr>
      </w:pPr>
    </w:p>
    <w:sectPr w:rsidR="009C3BCC" w:rsidSect="00C22EA6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D1C39" w14:textId="77777777" w:rsidR="00C22EA6" w:rsidRDefault="00C22EA6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78B07E2F" w14:textId="77777777" w:rsidR="00C22EA6" w:rsidRDefault="00C22EA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E0FA8" w14:textId="77777777" w:rsidR="00C22EA6" w:rsidRDefault="00C22EA6">
    <w:pPr>
      <w:pStyle w:val="ae"/>
      <w:jc w:val="center"/>
    </w:pPr>
    <w:r>
      <w:rPr>
        <w:sz w:val="28"/>
        <w:szCs w:val="28"/>
      </w:rPr>
      <w:t xml:space="preserve">-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en-US" w:eastAsia="zh-CN"/>
      </w:rPr>
      <w:t>4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A6"/>
    <w:rsid w:val="009155CC"/>
    <w:rsid w:val="009C3BCC"/>
    <w:rsid w:val="00C12E55"/>
    <w:rsid w:val="00C2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D01A2"/>
  <w15:chartTrackingRefBased/>
  <w15:docId w15:val="{1657DC56-54C4-45B6-8071-2878B22D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E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2E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E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EA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EA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EA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EA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EA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EA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EA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2E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2E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2EA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2EA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22EA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2E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2E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2E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2E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2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E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2E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EA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C22E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EA6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C22EA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2E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C22EA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22EA6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C22E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rsid w:val="00C22EA6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0"/>
    <w:rsid w:val="00C22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852</Words>
  <Characters>938</Characters>
  <Application>Microsoft Office Word</Application>
  <DocSecurity>0</DocSecurity>
  <Lines>187</Lines>
  <Paragraphs>298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qh</dc:creator>
  <cp:keywords/>
  <dc:description/>
  <cp:lastModifiedBy>qh</cp:lastModifiedBy>
  <cp:revision>1</cp:revision>
  <dcterms:created xsi:type="dcterms:W3CDTF">2025-12-08T02:35:00Z</dcterms:created>
  <dcterms:modified xsi:type="dcterms:W3CDTF">2025-12-08T02:35:00Z</dcterms:modified>
</cp:coreProperties>
</file>